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Ю.В. Яковлев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3839F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C667C4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D7502C">
        <w:rPr>
          <w:sz w:val="24"/>
          <w:szCs w:val="24"/>
          <w:u w:val="none"/>
        </w:rPr>
        <w:t>выездных</w:t>
      </w:r>
      <w:r w:rsidR="007C5DD8" w:rsidRPr="00A14492">
        <w:rPr>
          <w:sz w:val="24"/>
          <w:szCs w:val="24"/>
          <w:u w:val="none"/>
        </w:rPr>
        <w:t xml:space="preserve"> </w:t>
      </w:r>
      <w:r w:rsidR="00D7502C">
        <w:rPr>
          <w:sz w:val="24"/>
          <w:szCs w:val="24"/>
          <w:u w:val="none"/>
        </w:rPr>
        <w:t>проверок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667C4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D7502C" w:rsidRPr="00D7502C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C667C4"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C667C4">
        <w:rPr>
          <w:rFonts w:ascii="Times New Roman" w:hAnsi="Times New Roman"/>
          <w:sz w:val="24"/>
          <w:szCs w:val="24"/>
        </w:rPr>
        <w:t>94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</w:t>
      </w:r>
      <w:r w:rsidR="007C3E51">
        <w:rPr>
          <w:rFonts w:ascii="Times New Roman" w:hAnsi="Times New Roman" w:cs="Times New Roman"/>
          <w:b/>
          <w:sz w:val="24"/>
          <w:szCs w:val="24"/>
        </w:rPr>
        <w:t>выездных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903A63">
        <w:rPr>
          <w:rFonts w:ascii="Times New Roman" w:hAnsi="Times New Roman" w:cs="Times New Roman"/>
          <w:sz w:val="24"/>
          <w:szCs w:val="24"/>
        </w:rPr>
        <w:t xml:space="preserve">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667C4" w:rsidRPr="00C667C4">
        <w:rPr>
          <w:rFonts w:ascii="Times New Roman" w:hAnsi="Times New Roman" w:cs="Times New Roman"/>
          <w:sz w:val="24"/>
          <w:szCs w:val="24"/>
        </w:rPr>
        <w:t>главного</w:t>
      </w:r>
      <w:r w:rsidRPr="00C667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>6.1. Наличие высшего образования, соответствующего направлению деятельности</w:t>
      </w:r>
      <w:r w:rsidR="00903A63">
        <w:rPr>
          <w:rFonts w:ascii="Times New Roman" w:hAnsi="Times New Roman" w:cs="Times New Roman"/>
          <w:sz w:val="24"/>
          <w:szCs w:val="24"/>
        </w:rPr>
        <w:t>.</w:t>
      </w:r>
      <w:r w:rsidRPr="00C667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7C4" w:rsidRPr="00C667C4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6.2. </w:t>
      </w:r>
      <w:r w:rsidR="00610401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  <w:bookmarkStart w:id="0" w:name="_GoBack"/>
      <w:bookmarkEnd w:id="0"/>
    </w:p>
    <w:p w:rsidR="00C352DF" w:rsidRPr="00A14492" w:rsidRDefault="00C352DF" w:rsidP="0029507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tbl>
      <w:tblPr>
        <w:tblW w:w="98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95"/>
      </w:tblGrid>
      <w:tr w:rsidR="007C3E51" w:rsidRPr="007C3E51" w:rsidTr="0029507A">
        <w:trPr>
          <w:trHeight w:val="11815"/>
        </w:trPr>
        <w:tc>
          <w:tcPr>
            <w:tcW w:w="9895" w:type="dxa"/>
          </w:tcPr>
          <w:p w:rsidR="0029507A" w:rsidRDefault="00C352DF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6.4. Наличие профессиональных знаний: </w:t>
            </w:r>
          </w:p>
          <w:p w:rsidR="007C3E51" w:rsidRPr="007C3E51" w:rsidRDefault="007C3E51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6.4.1. В сфере законодательства Российской Федерации: знание</w:t>
            </w:r>
            <w:r w:rsidRPr="007C3E51">
              <w:rPr>
                <w:rFonts w:ascii="Times New Roman" w:hAnsi="Times New Roman" w:cs="Times New Roman"/>
                <w:color w:val="4F81BD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</w:t>
            </w:r>
            <w:hyperlink r:id="rId5" w:history="1">
              <w:proofErr w:type="gramStart"/>
              <w:r w:rsidRPr="007C3E5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  <w:proofErr w:type="gramEnd"/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</w:t>
              </w:r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C352DF" w:rsidRPr="00A14492" w:rsidRDefault="00C667C4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5828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29507A">
        <w:rPr>
          <w:rFonts w:ascii="Times New Roman" w:hAnsi="Times New Roman" w:cs="Times New Roman"/>
          <w:sz w:val="24"/>
          <w:szCs w:val="24"/>
        </w:rPr>
        <w:t xml:space="preserve">знание порядка </w:t>
      </w:r>
      <w:r w:rsidR="0029507A" w:rsidRPr="0029507A">
        <w:rPr>
          <w:rFonts w:ascii="Times New Roman" w:hAnsi="Times New Roman" w:cs="Times New Roman"/>
          <w:sz w:val="24"/>
          <w:szCs w:val="24"/>
        </w:rPr>
        <w:t>и критерии отбора налогоплательщиков для формирования плана выездных налоговых проверок;</w:t>
      </w:r>
      <w:r w:rsidR="0029507A">
        <w:rPr>
          <w:rFonts w:ascii="Times New Roman" w:hAnsi="Times New Roman" w:cs="Times New Roman"/>
          <w:sz w:val="24"/>
          <w:szCs w:val="24"/>
        </w:rPr>
        <w:t xml:space="preserve"> </w:t>
      </w:r>
      <w:r w:rsidR="0029507A" w:rsidRPr="0029507A">
        <w:rPr>
          <w:rFonts w:ascii="Times New Roman" w:hAnsi="Times New Roman" w:cs="Times New Roman"/>
          <w:sz w:val="24"/>
          <w:szCs w:val="24"/>
        </w:rPr>
        <w:t>поняти</w:t>
      </w:r>
      <w:r w:rsidR="0029507A">
        <w:rPr>
          <w:rFonts w:ascii="Times New Roman" w:hAnsi="Times New Roman" w:cs="Times New Roman"/>
          <w:sz w:val="24"/>
          <w:szCs w:val="24"/>
        </w:rPr>
        <w:t xml:space="preserve">я «налоговый контроль», 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29507A" w:rsidRPr="0029507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9507A" w:rsidRPr="0029507A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и срок</w:t>
      </w:r>
      <w:r w:rsidR="00AE5828">
        <w:rPr>
          <w:rFonts w:ascii="Times New Roman" w:hAnsi="Times New Roman" w:cs="Times New Roman"/>
          <w:sz w:val="24"/>
          <w:szCs w:val="24"/>
        </w:rPr>
        <w:t>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проведения выездных налоговых проверок;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 и сроков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рассмотрени</w:t>
      </w:r>
      <w:r w:rsidR="00AE5828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  <w:r w:rsidR="0029507A" w:rsidRPr="0029507A">
        <w:rPr>
          <w:rFonts w:ascii="Times New Roman" w:hAnsi="Times New Roman" w:cs="Times New Roman"/>
          <w:sz w:val="24"/>
          <w:szCs w:val="24"/>
        </w:rPr>
        <w:t>. порядк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осуществления мероприятий налогового контроля при проведении выездных </w:t>
      </w:r>
      <w:r w:rsidR="0029507A" w:rsidRPr="0029507A">
        <w:rPr>
          <w:rFonts w:ascii="Times New Roman" w:hAnsi="Times New Roman" w:cs="Times New Roman"/>
          <w:sz w:val="24"/>
          <w:szCs w:val="24"/>
        </w:rPr>
        <w:lastRenderedPageBreak/>
        <w:t>налоговых проверок.</w:t>
      </w:r>
      <w:proofErr w:type="gramEnd"/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29507A">
        <w:rPr>
          <w:rFonts w:ascii="Times New Roman" w:hAnsi="Times New Roman" w:cs="Times New Roman"/>
          <w:sz w:val="24"/>
          <w:szCs w:val="24"/>
        </w:rPr>
        <w:t xml:space="preserve"> </w:t>
      </w:r>
      <w:r w:rsidRPr="0029507A">
        <w:rPr>
          <w:rFonts w:ascii="Times New Roman" w:hAnsi="Times New Roman" w:cs="Times New Roman"/>
          <w:sz w:val="24"/>
          <w:szCs w:val="24"/>
        </w:rPr>
        <w:t>знание принципов,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</w:t>
      </w:r>
      <w:r w:rsidRPr="00A14492">
        <w:rPr>
          <w:rFonts w:ascii="Times New Roman" w:hAnsi="Times New Roman"/>
          <w:sz w:val="24"/>
          <w:szCs w:val="24"/>
        </w:rPr>
        <w:t xml:space="preserve">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AE5828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AE5828" w:rsidRPr="00AE5828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r w:rsidR="003839FB">
        <w:rPr>
          <w:rFonts w:ascii="Times New Roman" w:hAnsi="Times New Roman" w:cs="Times New Roman"/>
          <w:sz w:val="24"/>
          <w:szCs w:val="24"/>
        </w:rPr>
        <w:t xml:space="preserve"> </w:t>
      </w:r>
      <w:r w:rsidR="00AE5828" w:rsidRPr="00AE5828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AE5828">
        <w:rPr>
          <w:rFonts w:ascii="Times New Roman" w:hAnsi="Times New Roman" w:cs="Times New Roman"/>
          <w:sz w:val="24"/>
          <w:szCs w:val="24"/>
        </w:rPr>
        <w:t xml:space="preserve"> </w:t>
      </w:r>
      <w:r w:rsidR="00AE5828" w:rsidRPr="00AE5828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828">
        <w:rPr>
          <w:rFonts w:ascii="Times New Roman" w:hAnsi="Times New Roman" w:cs="Times New Roman"/>
          <w:sz w:val="24"/>
          <w:szCs w:val="24"/>
        </w:rPr>
        <w:t>6.8.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E5828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E5828">
        <w:rPr>
          <w:rFonts w:ascii="Times New Roman" w:hAnsi="Times New Roman" w:cs="Times New Roman"/>
          <w:sz w:val="24"/>
          <w:szCs w:val="24"/>
        </w:rPr>
        <w:t>выездных проверок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осуществлять </w:t>
      </w:r>
      <w:proofErr w:type="spell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предпроверочную</w:t>
      </w:r>
      <w:proofErr w:type="spell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качественное оформление актов выездных налоговых проверок и своевременную передачу </w:t>
      </w:r>
      <w:proofErr w:type="gram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в правовой отдел для правовой проработки в соответствии с распоряжением начальника инспекции о закреплении</w:t>
      </w:r>
      <w:proofErr w:type="gram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специалистов за выездными налоговыми проверками.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качественную подготовку проектов решений по результатам проведенных выездных налоговых проверок и своевременную передачу в правовой отдел для согласования.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осуществлять контрольные мероприятия по соблюдению законодательства о налогах и сборах проверяемых налогоплательщиков.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принимать участие в подготовке информации по запросам УФНС России по Тамбовской области и других контролирующих органов.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участвовать в подготовке ответов на письменные запросы налогоплательщиков.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составлять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обеспечивать правильность и своевременность привлечения налогоплательщиков и иных лиц к ответственности за нарушение законодательства;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владеть знаниями инструкций на рабочие места  РМ- 9-2м, РМ- 9-3м,  РМ- 9-4м, РМ- </w:t>
      </w: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9-6м, РМ- 9-8м и ПК «Система ЭОД местного уровня»;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работать с информационными ресурсами, сопровождаемыми МИ ФНС России по ЦОД, к которым предоставляется удаленный доступ, необходимыми для использования в работе отдела: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«Отчеты»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«Поиск сведений»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«Алкоголь»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«Банковские счета»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«Беларусь-обмен»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«Ведомость учета принятых и введенных деклараций»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«ЕГРЮЛ (полные сведения)»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«ЕГРИП (полные сведения)»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«ЕГРЮЛ»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«Истребование документов»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«Контрольно-кассовая техника»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«НДС»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«Однодневки»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</w:t>
      </w:r>
      <w:proofErr w:type="spell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Предпроверочный</w:t>
      </w:r>
      <w:proofErr w:type="spell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анализ налогоплательщиков»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«Приостановление операций по счетам»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«Расчеты с бюджетом»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«Сведения о физических лицах»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ФИР «Справочник </w:t>
      </w:r>
      <w:proofErr w:type="gram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КО</w:t>
      </w:r>
      <w:proofErr w:type="gram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«Статистика»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«Таможня-Ф»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«Риски»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«Банк-обмен»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«Сведения из Банка России»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ПК ВАИ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ИР СПАРК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ИР ФИРА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нести ответственность за сохранность конфиденциальной информации;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своевременность и полноту формирования информационных ресурсов по курируемым вопросам;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соблюдать требования Федерального Закона от 25.12.2008№273-ФЗ «О противодействии коррупции» и иных  нормативно правовых актов в указанной сфере;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C352DF" w:rsidRPr="00A14492" w:rsidRDefault="00AE5828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 имеет право</w:t>
      </w:r>
      <w:r w:rsidR="00903A63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ознакомление со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отдел </w:t>
      </w:r>
      <w:r w:rsidR="00AE5828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3A63" w:rsidRDefault="00903A63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903A63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3A6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903A63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903A63" w:rsidTr="00C352DF">
        <w:tc>
          <w:tcPr>
            <w:tcW w:w="567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255D09"/>
    <w:rsid w:val="0029507A"/>
    <w:rsid w:val="002E3F9D"/>
    <w:rsid w:val="003839FB"/>
    <w:rsid w:val="00462438"/>
    <w:rsid w:val="004742C8"/>
    <w:rsid w:val="004D7647"/>
    <w:rsid w:val="004E0B58"/>
    <w:rsid w:val="00575A75"/>
    <w:rsid w:val="00610401"/>
    <w:rsid w:val="00635585"/>
    <w:rsid w:val="00746460"/>
    <w:rsid w:val="007C3E51"/>
    <w:rsid w:val="007C5DD8"/>
    <w:rsid w:val="007F4119"/>
    <w:rsid w:val="00837539"/>
    <w:rsid w:val="00870429"/>
    <w:rsid w:val="00903A63"/>
    <w:rsid w:val="00A01B6E"/>
    <w:rsid w:val="00A14492"/>
    <w:rsid w:val="00A8006F"/>
    <w:rsid w:val="00AE5828"/>
    <w:rsid w:val="00C352DF"/>
    <w:rsid w:val="00C472BF"/>
    <w:rsid w:val="00C62C66"/>
    <w:rsid w:val="00C667C4"/>
    <w:rsid w:val="00C77125"/>
    <w:rsid w:val="00D7502C"/>
    <w:rsid w:val="00ED050D"/>
    <w:rsid w:val="00EE7D41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01E42CFD012E64B886C6Ah319N" TargetMode="External"/><Relationship Id="rId13" Type="http://schemas.openxmlformats.org/officeDocument/2006/relationships/hyperlink" Target="consultantplus://offline/ref=CC2C6297C4A89E50657C6D699119C2CC2CE11C4ECDD84FEC43D160683EhD11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E144CC8D84FEC43D160683EhD11N" TargetMode="External"/><Relationship Id="rId12" Type="http://schemas.openxmlformats.org/officeDocument/2006/relationships/hyperlink" Target="consultantplus://offline/ref=CC2C6297C4A89E50657C6D699119C2CC2CEB154CC9DB4FEC43D160683EhD11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35800621E493BBA1767C534414AF4371A332355E582F4BF412C3592C4658FB1411E3FF9585F0B1HBM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CEA1949C1DE4FEC43D160683EhD11N" TargetMode="External"/><Relationship Id="rId11" Type="http://schemas.openxmlformats.org/officeDocument/2006/relationships/hyperlink" Target="consultantplus://offline/ref=CC2C6297C4A89E50657C6D699119C2CC28EF1E48C8D012E64B886C6Ah319N" TargetMode="External"/><Relationship Id="rId5" Type="http://schemas.openxmlformats.org/officeDocument/2006/relationships/hyperlink" Target="consultantplus://offline/ref=CC2C6297C4A89E50657C6D699119C2CC2CEC1B4FC1DE4FEC43D160683EhD11N" TargetMode="External"/><Relationship Id="rId15" Type="http://schemas.openxmlformats.org/officeDocument/2006/relationships/hyperlink" Target="consultantplus://offline/ref=4235800621E493BBA1767C534414AF4371A332355E582F4BF412C3592C4658FB1411E3FF9585F0B3HBM6G" TargetMode="External"/><Relationship Id="rId10" Type="http://schemas.openxmlformats.org/officeDocument/2006/relationships/hyperlink" Target="consultantplus://offline/ref=CC2C6297C4A89E50657C6D699119C2CC2CEB1E4CC1DF4FEC43D160683EhD1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D699119C2CC28EC1E42C0D012E64B886C6Ah319N" TargetMode="External"/><Relationship Id="rId14" Type="http://schemas.openxmlformats.org/officeDocument/2006/relationships/hyperlink" Target="consultantplus://offline/ref=4235800621E493BBA1767C534414AF4371A332355E582F4BF412C3592C4658FB1411E3FF9585F0B4HB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E3A98863</Template>
  <TotalTime>4</TotalTime>
  <Pages>8</Pages>
  <Words>3294</Words>
  <Characters>18780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3</cp:revision>
  <dcterms:created xsi:type="dcterms:W3CDTF">2017-10-18T07:12:00Z</dcterms:created>
  <dcterms:modified xsi:type="dcterms:W3CDTF">2017-10-18T08:05:00Z</dcterms:modified>
</cp:coreProperties>
</file>